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C8017B" w14:paraId="20989433" w14:textId="77777777" w:rsidTr="32864EDD">
        <w:tc>
          <w:tcPr>
            <w:tcW w:w="9747" w:type="dxa"/>
            <w:gridSpan w:val="2"/>
          </w:tcPr>
          <w:p w14:paraId="660D202F" w14:textId="4B9502E7" w:rsidR="009D3786" w:rsidRPr="00C8017B" w:rsidRDefault="5D144638" w:rsidP="4F61CA30">
            <w:pPr>
              <w:rPr>
                <w:b/>
                <w:bCs/>
                <w:color w:val="000000" w:themeColor="text1"/>
                <w:sz w:val="40"/>
                <w:szCs w:val="40"/>
              </w:rPr>
            </w:pPr>
            <w:r w:rsidRPr="32864EDD">
              <w:rPr>
                <w:b/>
                <w:bCs/>
                <w:color w:val="000000" w:themeColor="text1"/>
                <w:sz w:val="40"/>
                <w:szCs w:val="40"/>
              </w:rPr>
              <w:t>LÆRERVEJLEDNING</w:t>
            </w:r>
          </w:p>
        </w:tc>
      </w:tr>
      <w:tr w:rsidR="4F61CA30" w14:paraId="37053EA4" w14:textId="77777777" w:rsidTr="32864EDD">
        <w:trPr>
          <w:trHeight w:val="419"/>
        </w:trPr>
        <w:tc>
          <w:tcPr>
            <w:tcW w:w="9747" w:type="dxa"/>
            <w:gridSpan w:val="2"/>
          </w:tcPr>
          <w:p w14:paraId="7F27D92D" w14:textId="70A98D5E" w:rsidR="5D144638" w:rsidRDefault="5D144638" w:rsidP="4F61CA30">
            <w:pPr>
              <w:rPr>
                <w:b/>
                <w:bCs/>
                <w:color w:val="000000" w:themeColor="text1"/>
                <w:sz w:val="24"/>
                <w:szCs w:val="24"/>
              </w:rPr>
            </w:pPr>
            <w:r w:rsidRPr="4F61CA30">
              <w:rPr>
                <w:b/>
                <w:bCs/>
                <w:color w:val="000000" w:themeColor="text1"/>
                <w:sz w:val="24"/>
                <w:szCs w:val="24"/>
              </w:rPr>
              <w:t>Titel på undervisningselementet:</w:t>
            </w:r>
            <w:r w:rsidR="00C7767E">
              <w:rPr>
                <w:b/>
                <w:bCs/>
                <w:color w:val="000000" w:themeColor="text1"/>
                <w:sz w:val="24"/>
                <w:szCs w:val="24"/>
              </w:rPr>
              <w:t xml:space="preserve"> </w:t>
            </w:r>
            <w:r w:rsidR="00C7767E">
              <w:rPr>
                <w:rStyle w:val="normaltextrun"/>
                <w:rFonts w:ascii="Calibri" w:hAnsi="Calibri" w:cs="Calibri"/>
                <w:color w:val="000000"/>
                <w:shd w:val="clear" w:color="auto" w:fill="FFFFFF"/>
              </w:rPr>
              <w:t>3.1.3. O-løb - med genbrugsmaterialer</w:t>
            </w:r>
            <w:r w:rsidR="00C7767E">
              <w:rPr>
                <w:rStyle w:val="eop"/>
                <w:rFonts w:ascii="Calibri" w:hAnsi="Calibri" w:cs="Calibri"/>
                <w:color w:val="000000"/>
                <w:shd w:val="clear" w:color="auto" w:fill="FFFFFF"/>
              </w:rPr>
              <w:t> </w:t>
            </w:r>
          </w:p>
          <w:p w14:paraId="34D41C82" w14:textId="7D5D19A8" w:rsidR="5D144638" w:rsidRDefault="5D144638" w:rsidP="4F61CA30">
            <w:pPr>
              <w:rPr>
                <w:color w:val="000000" w:themeColor="text1"/>
                <w:sz w:val="24"/>
                <w:szCs w:val="24"/>
              </w:rPr>
            </w:pPr>
          </w:p>
        </w:tc>
      </w:tr>
      <w:tr w:rsidR="00C8017B" w:rsidRPr="00C8017B" w14:paraId="256CF6AC" w14:textId="77777777" w:rsidTr="32864EDD">
        <w:trPr>
          <w:trHeight w:val="855"/>
        </w:trPr>
        <w:tc>
          <w:tcPr>
            <w:tcW w:w="5282" w:type="dxa"/>
          </w:tcPr>
          <w:p w14:paraId="2CF96B44" w14:textId="4838560A" w:rsidR="0067400D" w:rsidRPr="0012291D" w:rsidRDefault="003813BF" w:rsidP="00CA678F">
            <w:pPr>
              <w:rPr>
                <w:i/>
                <w:color w:val="000000" w:themeColor="text1"/>
                <w:sz w:val="24"/>
                <w:szCs w:val="24"/>
              </w:rPr>
            </w:pPr>
            <w:r w:rsidRPr="00C8017B">
              <w:rPr>
                <w:b/>
                <w:color w:val="000000" w:themeColor="text1"/>
                <w:sz w:val="24"/>
                <w:szCs w:val="24"/>
              </w:rPr>
              <w:t>T</w:t>
            </w:r>
            <w:r w:rsidR="008106BA" w:rsidRPr="00C8017B">
              <w:rPr>
                <w:b/>
                <w:color w:val="000000" w:themeColor="text1"/>
                <w:sz w:val="24"/>
                <w:szCs w:val="24"/>
              </w:rPr>
              <w:t>ema</w:t>
            </w:r>
            <w:r w:rsidR="00063CD9" w:rsidRPr="00C8017B">
              <w:rPr>
                <w:b/>
                <w:color w:val="000000" w:themeColor="text1"/>
                <w:sz w:val="24"/>
                <w:szCs w:val="24"/>
              </w:rPr>
              <w:t xml:space="preserve">: </w:t>
            </w:r>
            <w:r w:rsidR="00C7767E">
              <w:rPr>
                <w:bCs/>
                <w:color w:val="000000" w:themeColor="text1"/>
                <w:sz w:val="24"/>
                <w:szCs w:val="24"/>
              </w:rPr>
              <w:t>G</w:t>
            </w:r>
            <w:r w:rsidR="00C7767E">
              <w:rPr>
                <w:rStyle w:val="normaltextrun"/>
                <w:rFonts w:ascii="Calibri" w:hAnsi="Calibri" w:cs="Calibri"/>
                <w:color w:val="000000"/>
                <w:shd w:val="clear" w:color="auto" w:fill="FFFFFF"/>
              </w:rPr>
              <w:t>enbrugsmaterialer</w:t>
            </w:r>
            <w:r w:rsidR="00C7767E">
              <w:rPr>
                <w:rStyle w:val="eop"/>
                <w:rFonts w:ascii="Calibri" w:hAnsi="Calibri" w:cs="Calibri"/>
                <w:color w:val="000000"/>
                <w:shd w:val="clear" w:color="auto" w:fill="FFFFFF"/>
              </w:rPr>
              <w:t> </w:t>
            </w:r>
          </w:p>
        </w:tc>
        <w:tc>
          <w:tcPr>
            <w:tcW w:w="4465" w:type="dxa"/>
          </w:tcPr>
          <w:p w14:paraId="4BE82F57" w14:textId="75ABC106" w:rsidR="0067400D" w:rsidRPr="00C8017B" w:rsidRDefault="00D1246D" w:rsidP="007F5DF9">
            <w:pPr>
              <w:rPr>
                <w:color w:val="000000" w:themeColor="text1"/>
                <w:sz w:val="24"/>
                <w:szCs w:val="24"/>
              </w:rPr>
            </w:pPr>
            <w:r w:rsidRPr="00C8017B">
              <w:rPr>
                <w:b/>
                <w:color w:val="000000" w:themeColor="text1"/>
                <w:sz w:val="24"/>
                <w:szCs w:val="24"/>
              </w:rPr>
              <w:t>Anbefalet v</w:t>
            </w:r>
            <w:r w:rsidR="00726ABF" w:rsidRPr="00C8017B">
              <w:rPr>
                <w:b/>
                <w:color w:val="000000" w:themeColor="text1"/>
                <w:sz w:val="24"/>
                <w:szCs w:val="24"/>
              </w:rPr>
              <w:t>arighed</w:t>
            </w:r>
            <w:r w:rsidRPr="00C8017B">
              <w:rPr>
                <w:b/>
                <w:color w:val="000000" w:themeColor="text1"/>
                <w:sz w:val="24"/>
                <w:szCs w:val="24"/>
              </w:rPr>
              <w:t xml:space="preserve"> i </w:t>
            </w:r>
            <w:r w:rsidR="00956C5E" w:rsidRPr="00C8017B">
              <w:rPr>
                <w:b/>
                <w:color w:val="000000" w:themeColor="text1"/>
                <w:sz w:val="24"/>
                <w:szCs w:val="24"/>
              </w:rPr>
              <w:t>timer</w:t>
            </w:r>
            <w:r w:rsidR="00726ABF" w:rsidRPr="00C8017B">
              <w:rPr>
                <w:color w:val="000000" w:themeColor="text1"/>
                <w:sz w:val="24"/>
                <w:szCs w:val="24"/>
              </w:rPr>
              <w:t>:</w:t>
            </w:r>
            <w:r w:rsidR="00E50C03" w:rsidRPr="00C8017B">
              <w:rPr>
                <w:color w:val="000000" w:themeColor="text1"/>
                <w:sz w:val="24"/>
                <w:szCs w:val="24"/>
              </w:rPr>
              <w:t xml:space="preserve"> </w:t>
            </w:r>
            <w:r w:rsidR="00C7767E">
              <w:rPr>
                <w:color w:val="000000" w:themeColor="text1"/>
                <w:sz w:val="24"/>
                <w:szCs w:val="24"/>
              </w:rPr>
              <w:t>5 timer</w:t>
            </w:r>
          </w:p>
        </w:tc>
      </w:tr>
      <w:tr w:rsidR="00C8017B" w:rsidRPr="00C8017B" w14:paraId="54E69D43" w14:textId="77777777" w:rsidTr="32864EDD">
        <w:tc>
          <w:tcPr>
            <w:tcW w:w="9747" w:type="dxa"/>
            <w:gridSpan w:val="2"/>
          </w:tcPr>
          <w:p w14:paraId="4C5E895B" w14:textId="79F6742E" w:rsidR="00C7767E" w:rsidRPr="00C7767E" w:rsidRDefault="3571B67E" w:rsidP="00C7767E">
            <w:pPr>
              <w:rPr>
                <w:color w:val="000000" w:themeColor="text1"/>
                <w:sz w:val="24"/>
                <w:szCs w:val="24"/>
              </w:rPr>
            </w:pPr>
            <w:r w:rsidRPr="3F86ECC0">
              <w:rPr>
                <w:b/>
                <w:bCs/>
                <w:color w:val="000000" w:themeColor="text1"/>
                <w:sz w:val="24"/>
                <w:szCs w:val="24"/>
              </w:rPr>
              <w:t>Introduktion</w:t>
            </w:r>
            <w:r w:rsidR="00E50C03" w:rsidRPr="3F86ECC0">
              <w:rPr>
                <w:b/>
                <w:bCs/>
                <w:color w:val="000000" w:themeColor="text1"/>
                <w:sz w:val="24"/>
                <w:szCs w:val="24"/>
              </w:rPr>
              <w:t>:</w:t>
            </w:r>
            <w:r w:rsidR="001F357B" w:rsidRPr="3F86ECC0">
              <w:rPr>
                <w:color w:val="000000" w:themeColor="text1"/>
                <w:sz w:val="24"/>
                <w:szCs w:val="24"/>
              </w:rPr>
              <w:t xml:space="preserve"> </w:t>
            </w:r>
            <w:r w:rsidR="00C7767E" w:rsidRPr="00C7767E">
              <w:rPr>
                <w:color w:val="000000" w:themeColor="text1"/>
                <w:sz w:val="24"/>
                <w:szCs w:val="24"/>
              </w:rPr>
              <w:t xml:space="preserve">Lærlingen planlægger og udfører sit eget O-løb med det formål at lokalisere ’genbrugstegl’ i sit nærmiljø f.eks. i den lokale byggevareforhandler, genbrugsstation, genbrugsforhandler. I materialet er der udført en liste over teglprodukter, som skal forsøges lokaliseres. </w:t>
            </w:r>
          </w:p>
          <w:p w14:paraId="2ECE9090" w14:textId="61C857C6" w:rsidR="0067400D" w:rsidRPr="00C8017B" w:rsidRDefault="00C7767E" w:rsidP="00C7767E">
            <w:pPr>
              <w:rPr>
                <w:color w:val="000000" w:themeColor="text1"/>
                <w:sz w:val="24"/>
                <w:szCs w:val="24"/>
              </w:rPr>
            </w:pPr>
            <w:r w:rsidRPr="00C7767E">
              <w:rPr>
                <w:color w:val="000000" w:themeColor="text1"/>
                <w:sz w:val="24"/>
                <w:szCs w:val="24"/>
              </w:rPr>
              <w:t>O-løbet giver lærlingen en forståelse af, hvor genbrugstegl kan findes, og hvilke mængder der er tilgængelige. Denne viden kan lærlingen inddrage i senere planlægning af opgaver, hvor der skal benyttes teglprodukter.</w:t>
            </w:r>
          </w:p>
          <w:p w14:paraId="5093E5E0" w14:textId="245472E9" w:rsidR="0067400D" w:rsidRPr="00C8017B" w:rsidRDefault="0067400D" w:rsidP="00093340">
            <w:pPr>
              <w:rPr>
                <w:color w:val="000000" w:themeColor="text1"/>
                <w:sz w:val="24"/>
                <w:szCs w:val="24"/>
              </w:rPr>
            </w:pPr>
          </w:p>
        </w:tc>
      </w:tr>
      <w:tr w:rsidR="3F86ECC0" w14:paraId="6E8A24C0" w14:textId="77777777" w:rsidTr="32864EDD">
        <w:trPr>
          <w:trHeight w:val="300"/>
        </w:trPr>
        <w:tc>
          <w:tcPr>
            <w:tcW w:w="9747" w:type="dxa"/>
            <w:gridSpan w:val="2"/>
          </w:tcPr>
          <w:p w14:paraId="09B8D2EF" w14:textId="62A2AD17" w:rsidR="3F86ECC0" w:rsidRDefault="25ACFAF2" w:rsidP="4F61CA30">
            <w:pPr>
              <w:rPr>
                <w:b/>
                <w:bCs/>
                <w:color w:val="000000" w:themeColor="text1"/>
                <w:sz w:val="24"/>
                <w:szCs w:val="24"/>
              </w:rPr>
            </w:pPr>
            <w:r w:rsidRPr="4F61CA30">
              <w:rPr>
                <w:b/>
                <w:bCs/>
                <w:color w:val="000000" w:themeColor="text1"/>
                <w:sz w:val="24"/>
                <w:szCs w:val="24"/>
              </w:rPr>
              <w:t>Forberedelse</w:t>
            </w:r>
            <w:r w:rsidR="7EB8813E" w:rsidRPr="4F61CA30">
              <w:rPr>
                <w:b/>
                <w:bCs/>
                <w:color w:val="000000" w:themeColor="text1"/>
                <w:sz w:val="24"/>
                <w:szCs w:val="24"/>
              </w:rPr>
              <w:t xml:space="preserve">: </w:t>
            </w:r>
          </w:p>
          <w:p w14:paraId="07435A9A" w14:textId="4726ADBB" w:rsidR="00C7767E" w:rsidRPr="00C7767E" w:rsidRDefault="00C7767E" w:rsidP="4F61CA30">
            <w:pPr>
              <w:rPr>
                <w:color w:val="000000" w:themeColor="text1"/>
                <w:sz w:val="24"/>
                <w:szCs w:val="24"/>
              </w:rPr>
            </w:pPr>
            <w:r>
              <w:rPr>
                <w:color w:val="000000" w:themeColor="text1"/>
                <w:sz w:val="24"/>
                <w:szCs w:val="24"/>
              </w:rPr>
              <w:t>Læreren skal inden undervisningen have orienteret sig om mulige steder for lokalisering af genbrugstegl. Det betyder ikke at læreren allerede skal have taget kontakt til steder, det er lærlingens ansvar, men læreren skal have et overblik over mulige steder for at kunne hjælpe lærlingene, hvis de ikke selv kan lokalisere genbrugstegl.</w:t>
            </w:r>
          </w:p>
          <w:p w14:paraId="25F83E7A" w14:textId="56C907BF" w:rsidR="3F86ECC0" w:rsidRDefault="3F86ECC0" w:rsidP="0012291D">
            <w:pPr>
              <w:pStyle w:val="Listeafsnit"/>
              <w:rPr>
                <w:color w:val="000000" w:themeColor="text1"/>
                <w:sz w:val="24"/>
                <w:szCs w:val="24"/>
              </w:rPr>
            </w:pPr>
          </w:p>
        </w:tc>
      </w:tr>
      <w:tr w:rsidR="00C8017B" w:rsidRPr="00C8017B" w14:paraId="237B54C8" w14:textId="77777777" w:rsidTr="32864EDD">
        <w:tc>
          <w:tcPr>
            <w:tcW w:w="9747" w:type="dxa"/>
            <w:gridSpan w:val="2"/>
          </w:tcPr>
          <w:p w14:paraId="47A6FFDC" w14:textId="65E302E4" w:rsidR="00C7767E" w:rsidRPr="00C7767E" w:rsidRDefault="00D461F7" w:rsidP="00C7767E">
            <w:pPr>
              <w:rPr>
                <w:bCs/>
                <w:color w:val="000000" w:themeColor="text1"/>
                <w:sz w:val="24"/>
                <w:szCs w:val="24"/>
              </w:rPr>
            </w:pPr>
            <w:r w:rsidRPr="00C7767E">
              <w:rPr>
                <w:b/>
                <w:color w:val="000000" w:themeColor="text1"/>
                <w:sz w:val="24"/>
                <w:szCs w:val="24"/>
              </w:rPr>
              <w:t>L</w:t>
            </w:r>
            <w:r w:rsidR="003813BF" w:rsidRPr="00C7767E">
              <w:rPr>
                <w:b/>
                <w:color w:val="000000" w:themeColor="text1"/>
                <w:sz w:val="24"/>
                <w:szCs w:val="24"/>
              </w:rPr>
              <w:t>æringsmål</w:t>
            </w:r>
            <w:r w:rsidR="007F5DF9" w:rsidRPr="00C7767E">
              <w:rPr>
                <w:b/>
                <w:color w:val="000000" w:themeColor="text1"/>
                <w:sz w:val="24"/>
                <w:szCs w:val="24"/>
              </w:rPr>
              <w:t>:</w:t>
            </w:r>
            <w:r w:rsidR="00C7767E" w:rsidRPr="00C7767E">
              <w:rPr>
                <w:b/>
                <w:color w:val="000000" w:themeColor="text1"/>
                <w:sz w:val="24"/>
                <w:szCs w:val="24"/>
              </w:rPr>
              <w:t xml:space="preserve"> </w:t>
            </w:r>
            <w:r w:rsidR="00C7767E">
              <w:rPr>
                <w:bCs/>
                <w:color w:val="000000" w:themeColor="text1"/>
                <w:sz w:val="24"/>
                <w:szCs w:val="24"/>
              </w:rPr>
              <w:br/>
            </w:r>
            <w:r w:rsidR="00C7767E" w:rsidRPr="00C7767E">
              <w:rPr>
                <w:bCs/>
                <w:color w:val="000000" w:themeColor="text1"/>
                <w:sz w:val="24"/>
                <w:szCs w:val="24"/>
              </w:rPr>
              <w:t xml:space="preserve">Lærlingen kan genkende forskellige typer af teglprodukter </w:t>
            </w:r>
          </w:p>
          <w:p w14:paraId="1713590C" w14:textId="4A6FE05E" w:rsidR="00C7767E" w:rsidRPr="00C7767E" w:rsidRDefault="00C7767E" w:rsidP="00C7767E">
            <w:pPr>
              <w:rPr>
                <w:bCs/>
                <w:color w:val="000000" w:themeColor="text1"/>
                <w:sz w:val="24"/>
                <w:szCs w:val="24"/>
              </w:rPr>
            </w:pPr>
            <w:r w:rsidRPr="00C7767E">
              <w:rPr>
                <w:bCs/>
                <w:color w:val="000000" w:themeColor="text1"/>
                <w:sz w:val="24"/>
                <w:szCs w:val="24"/>
              </w:rPr>
              <w:t xml:space="preserve">Lærlingen kan genkende forskellige kvaliteter </w:t>
            </w:r>
          </w:p>
          <w:p w14:paraId="6516DD11" w14:textId="0C7001D5" w:rsidR="00C7767E" w:rsidRPr="00C7767E" w:rsidRDefault="00C7767E" w:rsidP="00C7767E">
            <w:pPr>
              <w:rPr>
                <w:bCs/>
                <w:color w:val="000000" w:themeColor="text1"/>
                <w:sz w:val="24"/>
                <w:szCs w:val="24"/>
              </w:rPr>
            </w:pPr>
            <w:r w:rsidRPr="00C7767E">
              <w:rPr>
                <w:bCs/>
                <w:color w:val="000000" w:themeColor="text1"/>
                <w:sz w:val="24"/>
                <w:szCs w:val="24"/>
              </w:rPr>
              <w:t xml:space="preserve">Lærlingen kan lokalisere genbrugstegl i sit nærområde </w:t>
            </w:r>
          </w:p>
          <w:p w14:paraId="0CFA7BC8" w14:textId="5CCC1CDC" w:rsidR="004858D4" w:rsidRPr="00C7767E" w:rsidRDefault="00C7767E" w:rsidP="00C7767E">
            <w:pPr>
              <w:rPr>
                <w:bCs/>
                <w:color w:val="000000" w:themeColor="text1"/>
                <w:sz w:val="24"/>
                <w:szCs w:val="24"/>
              </w:rPr>
            </w:pPr>
            <w:r w:rsidRPr="00C7767E">
              <w:rPr>
                <w:bCs/>
                <w:color w:val="000000" w:themeColor="text1"/>
                <w:sz w:val="24"/>
                <w:szCs w:val="24"/>
              </w:rPr>
              <w:t xml:space="preserve">Lærlingen kan afgøre om det er muligt at skaffe genbrugstegl til et stykke arbejde, i sit nærområde </w:t>
            </w:r>
          </w:p>
          <w:p w14:paraId="1D5A1243" w14:textId="6255E99F" w:rsidR="00B10766" w:rsidRPr="00C8017B" w:rsidRDefault="00B10766" w:rsidP="0012291D">
            <w:pPr>
              <w:pStyle w:val="Listeafsnit"/>
              <w:rPr>
                <w:color w:val="000000" w:themeColor="text1"/>
                <w:sz w:val="24"/>
                <w:szCs w:val="24"/>
              </w:rPr>
            </w:pPr>
          </w:p>
        </w:tc>
      </w:tr>
      <w:tr w:rsidR="00C8017B" w:rsidRPr="00C8017B" w14:paraId="694E6C3F" w14:textId="77777777" w:rsidTr="32864EDD">
        <w:tc>
          <w:tcPr>
            <w:tcW w:w="9747" w:type="dxa"/>
            <w:gridSpan w:val="2"/>
          </w:tcPr>
          <w:p w14:paraId="4D703839" w14:textId="123331DA" w:rsidR="004858D4" w:rsidRDefault="004858D4" w:rsidP="4F61CA30">
            <w:pPr>
              <w:rPr>
                <w:b/>
                <w:bCs/>
                <w:color w:val="000000" w:themeColor="text1"/>
                <w:sz w:val="24"/>
                <w:szCs w:val="24"/>
              </w:rPr>
            </w:pPr>
            <w:r w:rsidRPr="4F61CA30">
              <w:rPr>
                <w:b/>
                <w:bCs/>
                <w:color w:val="000000" w:themeColor="text1"/>
                <w:sz w:val="24"/>
                <w:szCs w:val="24"/>
              </w:rPr>
              <w:t>Indhold</w:t>
            </w:r>
            <w:r w:rsidR="24D5F76B" w:rsidRPr="4F61CA30">
              <w:rPr>
                <w:b/>
                <w:bCs/>
                <w:color w:val="000000" w:themeColor="text1"/>
                <w:sz w:val="24"/>
                <w:szCs w:val="24"/>
              </w:rPr>
              <w:t xml:space="preserve"> og formål</w:t>
            </w:r>
            <w:r w:rsidRPr="4F61CA30">
              <w:rPr>
                <w:b/>
                <w:bCs/>
                <w:color w:val="000000" w:themeColor="text1"/>
                <w:sz w:val="24"/>
                <w:szCs w:val="24"/>
              </w:rPr>
              <w:t>:</w:t>
            </w:r>
          </w:p>
          <w:p w14:paraId="0F15CEEE" w14:textId="468A0A35" w:rsidR="00C7767E" w:rsidRPr="00C7767E" w:rsidRDefault="00C7767E" w:rsidP="4F61CA30">
            <w:pPr>
              <w:rPr>
                <w:rStyle w:val="eop"/>
                <w:rFonts w:ascii="Calibri" w:hAnsi="Calibri" w:cs="Calibri"/>
                <w:color w:val="000000"/>
                <w:sz w:val="24"/>
                <w:szCs w:val="24"/>
                <w:shd w:val="clear" w:color="auto" w:fill="FFFFFF"/>
              </w:rPr>
            </w:pPr>
            <w:r w:rsidRPr="00C7767E">
              <w:rPr>
                <w:rStyle w:val="normaltextrun"/>
                <w:rFonts w:ascii="Calibri" w:hAnsi="Calibri" w:cs="Calibri"/>
                <w:color w:val="000000"/>
                <w:sz w:val="24"/>
                <w:szCs w:val="24"/>
                <w:shd w:val="clear" w:color="auto" w:fill="FFFFFF"/>
              </w:rPr>
              <w:t>Liste over teglmaterialer, som skal lokaliseres i lokalområdet</w:t>
            </w:r>
            <w:r w:rsidRPr="00C7767E">
              <w:rPr>
                <w:rStyle w:val="eop"/>
                <w:rFonts w:ascii="Calibri" w:hAnsi="Calibri" w:cs="Calibri"/>
                <w:color w:val="000000"/>
                <w:sz w:val="24"/>
                <w:szCs w:val="24"/>
                <w:shd w:val="clear" w:color="auto" w:fill="FFFFFF"/>
              </w:rPr>
              <w:t> </w:t>
            </w:r>
          </w:p>
          <w:p w14:paraId="55357069" w14:textId="139E530A" w:rsidR="00C7767E" w:rsidRPr="00C7767E" w:rsidRDefault="00C7767E" w:rsidP="4F61CA30">
            <w:pPr>
              <w:rPr>
                <w:rStyle w:val="eop"/>
                <w:rFonts w:ascii="Calibri" w:hAnsi="Calibri" w:cs="Calibri"/>
                <w:color w:val="000000"/>
                <w:sz w:val="24"/>
                <w:szCs w:val="24"/>
                <w:shd w:val="clear" w:color="auto" w:fill="FFFFFF"/>
              </w:rPr>
            </w:pPr>
            <w:r w:rsidRPr="00C7767E">
              <w:rPr>
                <w:rStyle w:val="normaltextrun"/>
                <w:rFonts w:ascii="Calibri" w:hAnsi="Calibri" w:cs="Calibri"/>
                <w:color w:val="000000"/>
                <w:sz w:val="24"/>
                <w:szCs w:val="24"/>
                <w:shd w:val="clear" w:color="auto" w:fill="FFFFFF"/>
              </w:rPr>
              <w:t>Idéer til, hvor lærlingen kan lokalisere materialerne</w:t>
            </w:r>
            <w:r w:rsidRPr="00C7767E">
              <w:rPr>
                <w:rStyle w:val="eop"/>
                <w:rFonts w:ascii="Calibri" w:hAnsi="Calibri" w:cs="Calibri"/>
                <w:color w:val="000000"/>
                <w:sz w:val="24"/>
                <w:szCs w:val="24"/>
                <w:shd w:val="clear" w:color="auto" w:fill="FFFFFF"/>
              </w:rPr>
              <w:t> </w:t>
            </w:r>
          </w:p>
          <w:p w14:paraId="2FF9DEF5" w14:textId="77777777" w:rsidR="00A13A94" w:rsidRPr="00C7767E" w:rsidRDefault="00C7767E" w:rsidP="00C7767E">
            <w:pPr>
              <w:rPr>
                <w:rStyle w:val="normaltextrun"/>
                <w:rFonts w:ascii="Calibri" w:hAnsi="Calibri" w:cs="Calibri"/>
                <w:color w:val="000000"/>
                <w:sz w:val="24"/>
                <w:szCs w:val="24"/>
                <w:shd w:val="clear" w:color="auto" w:fill="FFFFFF"/>
              </w:rPr>
            </w:pPr>
            <w:r w:rsidRPr="00C7767E">
              <w:rPr>
                <w:rStyle w:val="normaltextrun"/>
                <w:rFonts w:ascii="Calibri" w:hAnsi="Calibri" w:cs="Calibri"/>
                <w:color w:val="000000"/>
                <w:sz w:val="24"/>
                <w:szCs w:val="24"/>
                <w:shd w:val="clear" w:color="auto" w:fill="FFFFFF"/>
              </w:rPr>
              <w:t>Liste af viden, som lærlingen skal forsøge at indhente for hvert materiale</w:t>
            </w:r>
          </w:p>
          <w:p w14:paraId="12FFAB4B" w14:textId="69941F73" w:rsidR="00C7767E" w:rsidRPr="00C7767E" w:rsidRDefault="00C7767E" w:rsidP="00C7767E">
            <w:pPr>
              <w:rPr>
                <w:rStyle w:val="normaltextrun"/>
                <w:rFonts w:ascii="Calibri" w:hAnsi="Calibri" w:cs="Calibri"/>
                <w:color w:val="000000"/>
                <w:sz w:val="24"/>
                <w:szCs w:val="24"/>
                <w:shd w:val="clear" w:color="auto" w:fill="FFFFFF"/>
              </w:rPr>
            </w:pPr>
            <w:r w:rsidRPr="00C7767E">
              <w:rPr>
                <w:rStyle w:val="normaltextrun"/>
                <w:rFonts w:ascii="Calibri" w:hAnsi="Calibri" w:cs="Calibri"/>
                <w:color w:val="000000"/>
                <w:sz w:val="24"/>
                <w:szCs w:val="24"/>
                <w:shd w:val="clear" w:color="auto" w:fill="FFFFFF"/>
              </w:rPr>
              <w:t>Formålet med indholdet er, at lærlingen skal tilegne sig markedskendskab til genbrugstegl.</w:t>
            </w:r>
            <w:r w:rsidRPr="00C7767E">
              <w:rPr>
                <w:rStyle w:val="eop"/>
                <w:rFonts w:ascii="Calibri" w:hAnsi="Calibri" w:cs="Calibri"/>
                <w:color w:val="000000"/>
                <w:sz w:val="24"/>
                <w:szCs w:val="24"/>
                <w:shd w:val="clear" w:color="auto" w:fill="FFFFFF"/>
              </w:rPr>
              <w:t> </w:t>
            </w:r>
          </w:p>
          <w:p w14:paraId="55D1B660" w14:textId="4FF18E93" w:rsidR="00C7767E" w:rsidRPr="00A52C02" w:rsidRDefault="00C7767E" w:rsidP="00C7767E">
            <w:pPr>
              <w:rPr>
                <w:color w:val="000000" w:themeColor="text1"/>
                <w:sz w:val="24"/>
                <w:szCs w:val="24"/>
              </w:rPr>
            </w:pPr>
          </w:p>
        </w:tc>
      </w:tr>
      <w:tr w:rsidR="00C8017B" w:rsidRPr="00C8017B" w14:paraId="31C4F84C" w14:textId="77777777" w:rsidTr="32864EDD">
        <w:tc>
          <w:tcPr>
            <w:tcW w:w="9747" w:type="dxa"/>
            <w:gridSpan w:val="2"/>
          </w:tcPr>
          <w:p w14:paraId="6327CDC7" w14:textId="77777777" w:rsidR="00C7767E" w:rsidRDefault="5B92B108" w:rsidP="0012291D">
            <w:pPr>
              <w:rPr>
                <w:b/>
                <w:bCs/>
                <w:color w:val="000000" w:themeColor="text1"/>
                <w:sz w:val="24"/>
                <w:szCs w:val="24"/>
              </w:rPr>
            </w:pPr>
            <w:r w:rsidRPr="3F86ECC0">
              <w:rPr>
                <w:b/>
                <w:bCs/>
                <w:color w:val="000000" w:themeColor="text1"/>
                <w:sz w:val="24"/>
                <w:szCs w:val="24"/>
              </w:rPr>
              <w:t>Forslag til undervisningsplan</w:t>
            </w:r>
            <w:r w:rsidR="0012291D">
              <w:rPr>
                <w:b/>
                <w:bCs/>
                <w:color w:val="000000" w:themeColor="text1"/>
                <w:sz w:val="24"/>
                <w:szCs w:val="24"/>
              </w:rPr>
              <w:t>:</w:t>
            </w:r>
          </w:p>
          <w:p w14:paraId="6B4DC299" w14:textId="77777777" w:rsidR="00C7767E" w:rsidRDefault="00C7767E" w:rsidP="00C7767E">
            <w:pPr>
              <w:pStyle w:val="paragraph"/>
              <w:numPr>
                <w:ilvl w:val="0"/>
                <w:numId w:val="33"/>
              </w:numPr>
              <w:spacing w:before="0" w:beforeAutospacing="0" w:after="0" w:afterAutospacing="0"/>
              <w:textAlignment w:val="baseline"/>
              <w:rPr>
                <w:rFonts w:ascii="Calibri" w:hAnsi="Calibri" w:cs="Calibri"/>
              </w:rPr>
            </w:pPr>
            <w:r>
              <w:rPr>
                <w:rStyle w:val="normaltextrun"/>
                <w:rFonts w:ascii="Calibri" w:hAnsi="Calibri" w:cs="Calibri"/>
              </w:rPr>
              <w:t>Oplæg fra læreren (15 min)</w:t>
            </w:r>
            <w:r>
              <w:rPr>
                <w:rStyle w:val="eop"/>
                <w:rFonts w:ascii="Calibri" w:hAnsi="Calibri" w:cs="Calibri"/>
              </w:rPr>
              <w:t> </w:t>
            </w:r>
          </w:p>
          <w:p w14:paraId="212F5ECC" w14:textId="77777777" w:rsidR="00C7767E" w:rsidRDefault="00C7767E" w:rsidP="00C7767E">
            <w:pPr>
              <w:pStyle w:val="paragraph"/>
              <w:spacing w:before="0" w:beforeAutospacing="0" w:after="0" w:afterAutospacing="0"/>
              <w:ind w:left="720"/>
              <w:textAlignment w:val="baseline"/>
              <w:rPr>
                <w:rFonts w:ascii="Calibri" w:hAnsi="Calibri" w:cs="Calibri"/>
              </w:rPr>
            </w:pPr>
            <w:r>
              <w:rPr>
                <w:rStyle w:val="normaltextrun"/>
                <w:rFonts w:ascii="Calibri" w:hAnsi="Calibri" w:cs="Calibri"/>
              </w:rPr>
              <w:t>1: Læreren præsenterer lærlingene for opgaven ved at gennemgå undersiden på hjemmesiden, hvor opgaven står beskrevet. </w:t>
            </w:r>
            <w:r>
              <w:rPr>
                <w:rStyle w:val="eop"/>
                <w:rFonts w:ascii="Calibri" w:hAnsi="Calibri" w:cs="Calibri"/>
              </w:rPr>
              <w:t> </w:t>
            </w:r>
          </w:p>
          <w:p w14:paraId="31546B49" w14:textId="77777777" w:rsidR="00C7767E" w:rsidRDefault="00C7767E" w:rsidP="00C7767E">
            <w:pPr>
              <w:pStyle w:val="paragraph"/>
              <w:spacing w:before="0" w:beforeAutospacing="0" w:after="0" w:afterAutospacing="0"/>
              <w:ind w:left="720"/>
              <w:textAlignment w:val="baseline"/>
              <w:rPr>
                <w:rFonts w:ascii="Calibri" w:hAnsi="Calibri" w:cs="Calibri"/>
              </w:rPr>
            </w:pPr>
            <w:r>
              <w:rPr>
                <w:rStyle w:val="normaltextrun"/>
                <w:rFonts w:ascii="Calibri" w:hAnsi="Calibri" w:cs="Calibri"/>
              </w:rPr>
              <w:t>2: Læreren opdeler klassen i små grupper (3-4 personer) </w:t>
            </w:r>
            <w:r>
              <w:rPr>
                <w:rStyle w:val="eop"/>
                <w:rFonts w:ascii="Calibri" w:hAnsi="Calibri" w:cs="Calibri"/>
              </w:rPr>
              <w:t> </w:t>
            </w:r>
          </w:p>
          <w:p w14:paraId="0EA4ABAF" w14:textId="77777777" w:rsidR="00C7767E" w:rsidRDefault="00C7767E" w:rsidP="00C7767E">
            <w:pPr>
              <w:pStyle w:val="paragraph"/>
              <w:numPr>
                <w:ilvl w:val="0"/>
                <w:numId w:val="32"/>
              </w:numPr>
              <w:spacing w:before="0" w:beforeAutospacing="0" w:after="0" w:afterAutospacing="0"/>
              <w:textAlignment w:val="baseline"/>
              <w:rPr>
                <w:rFonts w:ascii="Calibri" w:hAnsi="Calibri" w:cs="Calibri"/>
              </w:rPr>
            </w:pPr>
            <w:r>
              <w:rPr>
                <w:rStyle w:val="normaltextrun"/>
                <w:rFonts w:ascii="Calibri" w:hAnsi="Calibri" w:cs="Calibri"/>
              </w:rPr>
              <w:t>Gruppearbejde (4 timer)</w:t>
            </w:r>
            <w:r>
              <w:rPr>
                <w:rStyle w:val="eop"/>
                <w:rFonts w:ascii="Calibri" w:hAnsi="Calibri" w:cs="Calibri"/>
              </w:rPr>
              <w:t> </w:t>
            </w:r>
          </w:p>
          <w:p w14:paraId="5E5B1C15" w14:textId="77777777" w:rsidR="00C7767E" w:rsidRDefault="00C7767E" w:rsidP="00C7767E">
            <w:pPr>
              <w:pStyle w:val="paragraph"/>
              <w:spacing w:before="0" w:beforeAutospacing="0" w:after="0" w:afterAutospacing="0"/>
              <w:ind w:left="720"/>
              <w:textAlignment w:val="baseline"/>
              <w:rPr>
                <w:rFonts w:ascii="Calibri" w:hAnsi="Calibri" w:cs="Calibri"/>
              </w:rPr>
            </w:pPr>
            <w:r>
              <w:rPr>
                <w:rStyle w:val="normaltextrun"/>
                <w:rFonts w:ascii="Calibri" w:hAnsi="Calibri" w:cs="Calibri"/>
              </w:rPr>
              <w:t>1: Grupperne brainstormer på mulighederne for at finde de typer genbrugstegl, som listen foreskriver   </w:t>
            </w:r>
            <w:r>
              <w:rPr>
                <w:rStyle w:val="eop"/>
                <w:rFonts w:ascii="Calibri" w:hAnsi="Calibri" w:cs="Calibri"/>
              </w:rPr>
              <w:t> </w:t>
            </w:r>
          </w:p>
          <w:p w14:paraId="685144B7" w14:textId="77777777" w:rsidR="00C7767E" w:rsidRDefault="00C7767E" w:rsidP="00C7767E">
            <w:pPr>
              <w:pStyle w:val="paragraph"/>
              <w:spacing w:before="0" w:beforeAutospacing="0" w:after="0" w:afterAutospacing="0"/>
              <w:ind w:left="720"/>
              <w:textAlignment w:val="baseline"/>
              <w:rPr>
                <w:rFonts w:ascii="Calibri" w:hAnsi="Calibri" w:cs="Calibri"/>
              </w:rPr>
            </w:pPr>
            <w:r>
              <w:rPr>
                <w:rStyle w:val="normaltextrun"/>
                <w:rFonts w:ascii="Calibri" w:hAnsi="Calibri" w:cs="Calibri"/>
              </w:rPr>
              <w:t>2: Grupperne undersøger mulighederne nærmere (research)</w:t>
            </w:r>
            <w:r>
              <w:rPr>
                <w:rStyle w:val="eop"/>
                <w:rFonts w:ascii="Calibri" w:hAnsi="Calibri" w:cs="Calibri"/>
              </w:rPr>
              <w:t> </w:t>
            </w:r>
          </w:p>
          <w:p w14:paraId="10C620B0" w14:textId="77777777" w:rsidR="00C7767E" w:rsidRDefault="00C7767E" w:rsidP="00C7767E">
            <w:pPr>
              <w:pStyle w:val="paragraph"/>
              <w:spacing w:before="0" w:beforeAutospacing="0" w:after="0" w:afterAutospacing="0"/>
              <w:ind w:left="720"/>
              <w:textAlignment w:val="baseline"/>
              <w:rPr>
                <w:rFonts w:ascii="Calibri" w:hAnsi="Calibri" w:cs="Calibri"/>
              </w:rPr>
            </w:pPr>
            <w:r>
              <w:rPr>
                <w:rStyle w:val="normaltextrun"/>
                <w:rFonts w:ascii="Calibri" w:hAnsi="Calibri" w:cs="Calibri"/>
              </w:rPr>
              <w:t>3: Grupperne kontakter lokale aktører for genbrugstegl </w:t>
            </w:r>
            <w:r>
              <w:rPr>
                <w:rStyle w:val="eop"/>
                <w:rFonts w:ascii="Calibri" w:hAnsi="Calibri" w:cs="Calibri"/>
              </w:rPr>
              <w:t> </w:t>
            </w:r>
          </w:p>
          <w:p w14:paraId="15166947" w14:textId="4BE919D3" w:rsidR="00C7767E" w:rsidRDefault="00C7767E" w:rsidP="000A3B4D">
            <w:pPr>
              <w:pStyle w:val="paragraph"/>
              <w:spacing w:before="0" w:beforeAutospacing="0" w:after="0" w:afterAutospacing="0"/>
              <w:ind w:left="720"/>
              <w:textAlignment w:val="baseline"/>
              <w:rPr>
                <w:rFonts w:ascii="Calibri" w:hAnsi="Calibri" w:cs="Calibri"/>
              </w:rPr>
            </w:pPr>
            <w:r>
              <w:rPr>
                <w:rStyle w:val="normaltextrun"/>
                <w:rFonts w:ascii="Calibri" w:hAnsi="Calibri" w:cs="Calibri"/>
              </w:rPr>
              <w:t>4: Grupperne udfører O-løbet og indsamler information </w:t>
            </w:r>
            <w:r>
              <w:rPr>
                <w:rStyle w:val="eop"/>
                <w:rFonts w:ascii="Calibri" w:hAnsi="Calibri" w:cs="Calibri"/>
              </w:rPr>
              <w:t>  </w:t>
            </w:r>
          </w:p>
          <w:p w14:paraId="17D19705" w14:textId="77777777" w:rsidR="00C7767E" w:rsidRDefault="00C7767E" w:rsidP="00C7767E">
            <w:pPr>
              <w:pStyle w:val="paragraph"/>
              <w:numPr>
                <w:ilvl w:val="0"/>
                <w:numId w:val="31"/>
              </w:numPr>
              <w:spacing w:before="0" w:beforeAutospacing="0" w:after="0" w:afterAutospacing="0"/>
              <w:textAlignment w:val="baseline"/>
              <w:rPr>
                <w:rFonts w:ascii="Calibri" w:hAnsi="Calibri" w:cs="Calibri"/>
              </w:rPr>
            </w:pPr>
            <w:r>
              <w:rPr>
                <w:rStyle w:val="normaltextrun"/>
                <w:rFonts w:ascii="Calibri" w:hAnsi="Calibri" w:cs="Calibri"/>
              </w:rPr>
              <w:t>Opsamling i plenum (45 min)</w:t>
            </w:r>
            <w:r>
              <w:rPr>
                <w:rStyle w:val="eop"/>
                <w:rFonts w:ascii="Calibri" w:hAnsi="Calibri" w:cs="Calibri"/>
              </w:rPr>
              <w:t> </w:t>
            </w:r>
          </w:p>
          <w:p w14:paraId="5E9B6691" w14:textId="48908600" w:rsidR="00C7767E" w:rsidRDefault="00C7767E" w:rsidP="00C7767E">
            <w:pPr>
              <w:pStyle w:val="paragraph"/>
              <w:spacing w:before="0" w:beforeAutospacing="0" w:after="0" w:afterAutospacing="0"/>
              <w:ind w:left="720"/>
              <w:textAlignment w:val="baseline"/>
              <w:rPr>
                <w:rFonts w:ascii="Calibri" w:hAnsi="Calibri" w:cs="Calibri"/>
              </w:rPr>
            </w:pPr>
            <w:r>
              <w:rPr>
                <w:rStyle w:val="normaltextrun"/>
                <w:rFonts w:ascii="Calibri" w:hAnsi="Calibri" w:cs="Calibri"/>
              </w:rPr>
              <w:lastRenderedPageBreak/>
              <w:t>1: Hver kategori fra listen over teglprodukter gennemgås og grupperne præsenterer deres lokation af teglproduktet og de indsamlede informationer</w:t>
            </w:r>
          </w:p>
          <w:p w14:paraId="0ABABB05" w14:textId="77777777" w:rsidR="00C7767E" w:rsidRDefault="00C7767E" w:rsidP="00C7767E">
            <w:pPr>
              <w:pStyle w:val="paragraph"/>
              <w:spacing w:before="0" w:beforeAutospacing="0" w:after="0" w:afterAutospacing="0"/>
              <w:ind w:left="720"/>
              <w:textAlignment w:val="baseline"/>
              <w:rPr>
                <w:rFonts w:ascii="Calibri" w:hAnsi="Calibri" w:cs="Calibri"/>
              </w:rPr>
            </w:pPr>
            <w:r>
              <w:rPr>
                <w:rStyle w:val="normaltextrun"/>
                <w:rFonts w:ascii="Calibri" w:hAnsi="Calibri" w:cs="Calibri"/>
              </w:rPr>
              <w:t>2: Opsamling på læringsudbytte og erfaringer med de lokale aktører</w:t>
            </w:r>
            <w:r>
              <w:rPr>
                <w:rStyle w:val="eop"/>
                <w:rFonts w:ascii="Calibri" w:hAnsi="Calibri" w:cs="Calibri"/>
              </w:rPr>
              <w:t> </w:t>
            </w:r>
          </w:p>
          <w:p w14:paraId="2525AF5B" w14:textId="47CA583B" w:rsidR="00957A33" w:rsidRPr="000A3B4D" w:rsidRDefault="00C7767E" w:rsidP="000A3B4D">
            <w:pPr>
              <w:pStyle w:val="paragraph"/>
              <w:spacing w:before="0" w:beforeAutospacing="0" w:after="0" w:afterAutospacing="0"/>
              <w:ind w:left="720"/>
              <w:textAlignment w:val="baseline"/>
              <w:rPr>
                <w:rFonts w:ascii="Calibri" w:hAnsi="Calibri" w:cs="Calibri"/>
              </w:rPr>
            </w:pPr>
            <w:r>
              <w:rPr>
                <w:rStyle w:val="normaltextrun"/>
                <w:rFonts w:ascii="Calibri" w:hAnsi="Calibri" w:cs="Calibri"/>
              </w:rPr>
              <w:t>3: Spørgsmål?</w:t>
            </w:r>
            <w:r>
              <w:rPr>
                <w:rStyle w:val="eop"/>
                <w:rFonts w:ascii="Calibri" w:hAnsi="Calibri" w:cs="Calibri"/>
              </w:rPr>
              <w:t> </w:t>
            </w:r>
            <w:r w:rsidR="0012291D">
              <w:rPr>
                <w:b/>
                <w:bCs/>
                <w:color w:val="000000" w:themeColor="text1"/>
              </w:rPr>
              <w:br/>
            </w:r>
          </w:p>
        </w:tc>
      </w:tr>
      <w:tr w:rsidR="00C8017B" w:rsidRPr="00C8017B" w14:paraId="5227C891" w14:textId="77777777" w:rsidTr="32864EDD">
        <w:tc>
          <w:tcPr>
            <w:tcW w:w="9747" w:type="dxa"/>
            <w:gridSpan w:val="2"/>
          </w:tcPr>
          <w:p w14:paraId="6DB19ED8" w14:textId="695B2572" w:rsidR="0067400D" w:rsidRPr="00C8017B" w:rsidRDefault="00825C71" w:rsidP="00093340">
            <w:pPr>
              <w:rPr>
                <w:color w:val="000000" w:themeColor="text1"/>
                <w:sz w:val="24"/>
                <w:szCs w:val="24"/>
              </w:rPr>
            </w:pPr>
            <w:r w:rsidRPr="3F86ECC0">
              <w:rPr>
                <w:b/>
                <w:bCs/>
                <w:color w:val="000000" w:themeColor="text1"/>
                <w:sz w:val="24"/>
                <w:szCs w:val="24"/>
              </w:rPr>
              <w:lastRenderedPageBreak/>
              <w:t>Differentiering</w:t>
            </w:r>
            <w:r w:rsidR="0067400D" w:rsidRPr="3F86ECC0">
              <w:rPr>
                <w:b/>
                <w:bCs/>
                <w:color w:val="000000" w:themeColor="text1"/>
                <w:sz w:val="24"/>
                <w:szCs w:val="24"/>
              </w:rPr>
              <w:t>:</w:t>
            </w:r>
            <w:r w:rsidR="0012291D">
              <w:rPr>
                <w:b/>
                <w:bCs/>
                <w:color w:val="000000" w:themeColor="text1"/>
                <w:sz w:val="24"/>
                <w:szCs w:val="24"/>
              </w:rPr>
              <w:br/>
            </w:r>
            <w:r w:rsidR="00C7767E" w:rsidRPr="00C7767E">
              <w:rPr>
                <w:rStyle w:val="normaltextrun"/>
                <w:rFonts w:ascii="Calibri" w:hAnsi="Calibri" w:cs="Calibri"/>
                <w:color w:val="000000"/>
                <w:sz w:val="24"/>
                <w:szCs w:val="24"/>
              </w:rPr>
              <w:t>Deltagerens egen evne til at opfatte og reflektere over indholdet i opgaverne giver mulighed for at give mere eller mindre avancerede bidrag til vidensdelingen. Med hvert bidrag får deltageren direkte feedback fra læreren, idet læreren hjælper til med at præcisere svarene på de enkelte spørgsmål, inden bidraget skrives på tavlen.</w:t>
            </w:r>
          </w:p>
        </w:tc>
      </w:tr>
      <w:tr w:rsidR="00C8017B" w:rsidRPr="00C8017B" w14:paraId="18B8EF02" w14:textId="77777777" w:rsidTr="32864EDD">
        <w:tc>
          <w:tcPr>
            <w:tcW w:w="9747" w:type="dxa"/>
            <w:gridSpan w:val="2"/>
          </w:tcPr>
          <w:p w14:paraId="792843AB" w14:textId="788DBC9E" w:rsidR="004F1058" w:rsidRPr="00C8017B" w:rsidRDefault="43AAF839" w:rsidP="3F86ECC0">
            <w:pPr>
              <w:rPr>
                <w:color w:val="000000" w:themeColor="text1"/>
                <w:sz w:val="24"/>
                <w:szCs w:val="24"/>
              </w:rPr>
            </w:pPr>
            <w:r w:rsidRPr="3F86ECC0">
              <w:rPr>
                <w:b/>
                <w:bCs/>
                <w:color w:val="000000" w:themeColor="text1"/>
                <w:sz w:val="24"/>
                <w:szCs w:val="24"/>
              </w:rPr>
              <w:t xml:space="preserve">Feedback og </w:t>
            </w:r>
            <w:r w:rsidR="00A879E8" w:rsidRPr="3F86ECC0">
              <w:rPr>
                <w:b/>
                <w:bCs/>
                <w:color w:val="000000" w:themeColor="text1"/>
                <w:sz w:val="24"/>
                <w:szCs w:val="24"/>
              </w:rPr>
              <w:t>Evaluering</w:t>
            </w:r>
            <w:r w:rsidR="00D90CDB">
              <w:rPr>
                <w:b/>
                <w:bCs/>
                <w:color w:val="000000" w:themeColor="text1"/>
                <w:sz w:val="24"/>
                <w:szCs w:val="24"/>
              </w:rPr>
              <w:t>:</w:t>
            </w:r>
            <w:r w:rsidR="004F1058">
              <w:br/>
            </w:r>
            <w:r w:rsidR="00C7767E">
              <w:rPr>
                <w:color w:val="000000" w:themeColor="text1"/>
                <w:sz w:val="24"/>
                <w:szCs w:val="24"/>
              </w:rPr>
              <w:t>Evaluering af lærlingenes læringsudbytte sker ved opsamlingen i plenum, hvor hver gruppe præsentere de informationer de har indsamlet. Her har læreren mulighed for gennem dialog at for indsigt i lærlingenes læringsudbytte og samtidig få feedback fra lærlingene.</w:t>
            </w:r>
          </w:p>
        </w:tc>
      </w:tr>
    </w:tbl>
    <w:p w14:paraId="5F4954A0" w14:textId="77777777" w:rsidR="00825C71" w:rsidRPr="00C8017B" w:rsidRDefault="00825C71" w:rsidP="00825C71">
      <w:pPr>
        <w:rPr>
          <w:b/>
          <w:color w:val="000000" w:themeColor="text1"/>
          <w:sz w:val="24"/>
          <w:szCs w:val="24"/>
        </w:rPr>
      </w:pPr>
    </w:p>
    <w:p w14:paraId="7DB03D2C" w14:textId="2EFEDC91" w:rsidR="00615051" w:rsidRPr="00C8017B" w:rsidRDefault="00615051" w:rsidP="4F61CA30">
      <w:pPr>
        <w:spacing w:after="0"/>
        <w:rPr>
          <w:b/>
          <w:bCs/>
          <w:color w:val="000000" w:themeColor="text1"/>
          <w:sz w:val="24"/>
          <w:szCs w:val="24"/>
        </w:rPr>
      </w:pPr>
    </w:p>
    <w:sectPr w:rsidR="00615051" w:rsidRPr="00C8017B" w:rsidSect="00735AB1">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6115B" w14:textId="77777777" w:rsidR="00735AB1" w:rsidRDefault="00735AB1" w:rsidP="00433C37">
      <w:pPr>
        <w:spacing w:after="0" w:line="240" w:lineRule="auto"/>
      </w:pPr>
      <w:r>
        <w:separator/>
      </w:r>
    </w:p>
  </w:endnote>
  <w:endnote w:type="continuationSeparator" w:id="0">
    <w:p w14:paraId="6BC45C63" w14:textId="77777777" w:rsidR="00735AB1" w:rsidRDefault="00735AB1" w:rsidP="00433C37">
      <w:pPr>
        <w:spacing w:after="0" w:line="240" w:lineRule="auto"/>
      </w:pPr>
      <w:r>
        <w:continuationSeparator/>
      </w:r>
    </w:p>
  </w:endnote>
  <w:endnote w:type="continuationNotice" w:id="1">
    <w:p w14:paraId="4A3834FA" w14:textId="77777777" w:rsidR="00735AB1" w:rsidRDefault="00735A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317EB8BB"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7F5DEA" w:rsidRPr="00D83C69">
              <w:rPr>
                <w:i/>
                <w:sz w:val="18"/>
                <w:szCs w:val="18"/>
              </w:rPr>
              <w:t xml:space="preserve">Side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af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313E6" w14:textId="77777777" w:rsidR="00735AB1" w:rsidRDefault="00735AB1" w:rsidP="00433C37">
      <w:pPr>
        <w:spacing w:after="0" w:line="240" w:lineRule="auto"/>
      </w:pPr>
      <w:r>
        <w:separator/>
      </w:r>
    </w:p>
  </w:footnote>
  <w:footnote w:type="continuationSeparator" w:id="0">
    <w:p w14:paraId="51C7D308" w14:textId="77777777" w:rsidR="00735AB1" w:rsidRDefault="00735AB1" w:rsidP="00433C37">
      <w:pPr>
        <w:spacing w:after="0" w:line="240" w:lineRule="auto"/>
      </w:pPr>
      <w:r>
        <w:continuationSeparator/>
      </w:r>
    </w:p>
  </w:footnote>
  <w:footnote w:type="continuationNotice" w:id="1">
    <w:p w14:paraId="2F5590F2" w14:textId="77777777" w:rsidR="00735AB1" w:rsidRDefault="00735A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A357" w14:textId="7427DAD5" w:rsidR="007F5DEA" w:rsidRPr="00433C37" w:rsidRDefault="007F5DEA">
    <w:pPr>
      <w:pStyle w:val="Sidehoved"/>
      <w:rPr>
        <w:sz w:val="52"/>
        <w:szCs w:val="52"/>
      </w:rPr>
    </w:pPr>
    <w:r>
      <w:rPr>
        <w:sz w:val="52"/>
        <w:szCs w:val="52"/>
      </w:rPr>
      <w:t xml:space="preserve">Beskrivelse af </w:t>
    </w:r>
    <w:r w:rsidR="00A879E8">
      <w:rPr>
        <w:sz w:val="52"/>
        <w:szCs w:val="52"/>
      </w:rPr>
      <w:t>undervisning</w:t>
    </w:r>
    <w:r w:rsidR="003779F1">
      <w:rPr>
        <w:sz w:val="52"/>
        <w:szCs w:val="52"/>
      </w:rPr>
      <w:t>selement</w:t>
    </w:r>
  </w:p>
  <w:p w14:paraId="22D52C21" w14:textId="77777777" w:rsidR="007F5DEA" w:rsidRDefault="007F5D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7B19"/>
    <w:multiLevelType w:val="multilevel"/>
    <w:tmpl w:val="6BA2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C47C71"/>
    <w:multiLevelType w:val="multilevel"/>
    <w:tmpl w:val="7FAE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2A11B4"/>
    <w:multiLevelType w:val="hybridMultilevel"/>
    <w:tmpl w:val="C7EE99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4" w15:restartNumberingAfterBreak="0">
    <w:nsid w:val="18343029"/>
    <w:multiLevelType w:val="multilevel"/>
    <w:tmpl w:val="C33E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8"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68551A1"/>
    <w:multiLevelType w:val="hybridMultilevel"/>
    <w:tmpl w:val="C32E30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2"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3"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4"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CDE0A04"/>
    <w:multiLevelType w:val="hybridMultilevel"/>
    <w:tmpl w:val="EA22B4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D036B0F"/>
    <w:multiLevelType w:val="multilevel"/>
    <w:tmpl w:val="D53A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28079529">
    <w:abstractNumId w:val="13"/>
  </w:num>
  <w:num w:numId="2" w16cid:durableId="951090421">
    <w:abstractNumId w:val="18"/>
  </w:num>
  <w:num w:numId="3" w16cid:durableId="1820343800">
    <w:abstractNumId w:val="27"/>
  </w:num>
  <w:num w:numId="4" w16cid:durableId="355235214">
    <w:abstractNumId w:val="28"/>
  </w:num>
  <w:num w:numId="5" w16cid:durableId="1389761627">
    <w:abstractNumId w:val="6"/>
  </w:num>
  <w:num w:numId="6" w16cid:durableId="698240705">
    <w:abstractNumId w:val="8"/>
  </w:num>
  <w:num w:numId="7" w16cid:durableId="57215310">
    <w:abstractNumId w:val="11"/>
  </w:num>
  <w:num w:numId="8" w16cid:durableId="1015228473">
    <w:abstractNumId w:val="20"/>
  </w:num>
  <w:num w:numId="9" w16cid:durableId="637691554">
    <w:abstractNumId w:val="32"/>
  </w:num>
  <w:num w:numId="10" w16cid:durableId="1641963614">
    <w:abstractNumId w:val="29"/>
  </w:num>
  <w:num w:numId="11" w16cid:durableId="1187257801">
    <w:abstractNumId w:val="19"/>
  </w:num>
  <w:num w:numId="12" w16cid:durableId="1537086199">
    <w:abstractNumId w:val="16"/>
  </w:num>
  <w:num w:numId="13" w16cid:durableId="961812870">
    <w:abstractNumId w:val="5"/>
  </w:num>
  <w:num w:numId="14" w16cid:durableId="2143107526">
    <w:abstractNumId w:val="26"/>
  </w:num>
  <w:num w:numId="15" w16cid:durableId="1307784013">
    <w:abstractNumId w:val="3"/>
  </w:num>
  <w:num w:numId="16" w16cid:durableId="181434251">
    <w:abstractNumId w:val="22"/>
  </w:num>
  <w:num w:numId="17" w16cid:durableId="1948000874">
    <w:abstractNumId w:val="21"/>
  </w:num>
  <w:num w:numId="18" w16cid:durableId="4284865">
    <w:abstractNumId w:val="14"/>
  </w:num>
  <w:num w:numId="19" w16cid:durableId="1103261092">
    <w:abstractNumId w:val="7"/>
  </w:num>
  <w:num w:numId="20" w16cid:durableId="2062710379">
    <w:abstractNumId w:val="9"/>
  </w:num>
  <w:num w:numId="21" w16cid:durableId="275329085">
    <w:abstractNumId w:val="17"/>
  </w:num>
  <w:num w:numId="22" w16cid:durableId="1176263507">
    <w:abstractNumId w:val="15"/>
  </w:num>
  <w:num w:numId="23" w16cid:durableId="1368916693">
    <w:abstractNumId w:val="25"/>
  </w:num>
  <w:num w:numId="24" w16cid:durableId="1673945253">
    <w:abstractNumId w:val="31"/>
  </w:num>
  <w:num w:numId="25" w16cid:durableId="32268362">
    <w:abstractNumId w:val="12"/>
  </w:num>
  <w:num w:numId="26" w16cid:durableId="204409388">
    <w:abstractNumId w:val="23"/>
  </w:num>
  <w:num w:numId="27" w16cid:durableId="1808007740">
    <w:abstractNumId w:val="30"/>
  </w:num>
  <w:num w:numId="28" w16cid:durableId="2010130750">
    <w:abstractNumId w:val="1"/>
  </w:num>
  <w:num w:numId="29" w16cid:durableId="1724937380">
    <w:abstractNumId w:val="0"/>
  </w:num>
  <w:num w:numId="30" w16cid:durableId="12155337">
    <w:abstractNumId w:val="4"/>
  </w:num>
  <w:num w:numId="31" w16cid:durableId="1644890563">
    <w:abstractNumId w:val="10"/>
  </w:num>
  <w:num w:numId="32" w16cid:durableId="1446269352">
    <w:abstractNumId w:val="24"/>
  </w:num>
  <w:num w:numId="33" w16cid:durableId="117798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3B4D"/>
    <w:rsid w:val="000A5A6C"/>
    <w:rsid w:val="000B247C"/>
    <w:rsid w:val="000B70E7"/>
    <w:rsid w:val="000B71AE"/>
    <w:rsid w:val="000C28B9"/>
    <w:rsid w:val="000D191B"/>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B106C"/>
    <w:rsid w:val="001B6490"/>
    <w:rsid w:val="001D3F4A"/>
    <w:rsid w:val="001D48F7"/>
    <w:rsid w:val="001E2913"/>
    <w:rsid w:val="001E458B"/>
    <w:rsid w:val="001F357B"/>
    <w:rsid w:val="001F4BA7"/>
    <w:rsid w:val="001F5ABF"/>
    <w:rsid w:val="0021322E"/>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B2585"/>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6196A"/>
    <w:rsid w:val="0036252B"/>
    <w:rsid w:val="00363A10"/>
    <w:rsid w:val="00366EEC"/>
    <w:rsid w:val="0037568C"/>
    <w:rsid w:val="003779F1"/>
    <w:rsid w:val="003813B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B04"/>
    <w:rsid w:val="004032F5"/>
    <w:rsid w:val="00407652"/>
    <w:rsid w:val="00407C83"/>
    <w:rsid w:val="004159F5"/>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C3093"/>
    <w:rsid w:val="004C38E9"/>
    <w:rsid w:val="004C6DEB"/>
    <w:rsid w:val="004D0D40"/>
    <w:rsid w:val="004D2325"/>
    <w:rsid w:val="004D67B4"/>
    <w:rsid w:val="004F1058"/>
    <w:rsid w:val="00506CD4"/>
    <w:rsid w:val="00514FE2"/>
    <w:rsid w:val="005204CC"/>
    <w:rsid w:val="005238B0"/>
    <w:rsid w:val="00531D83"/>
    <w:rsid w:val="005333B7"/>
    <w:rsid w:val="00541FA5"/>
    <w:rsid w:val="00544692"/>
    <w:rsid w:val="00555571"/>
    <w:rsid w:val="00556B13"/>
    <w:rsid w:val="00563E34"/>
    <w:rsid w:val="0056447C"/>
    <w:rsid w:val="00574979"/>
    <w:rsid w:val="005774AE"/>
    <w:rsid w:val="0058004A"/>
    <w:rsid w:val="00581D4F"/>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0219"/>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5AB1"/>
    <w:rsid w:val="0073669D"/>
    <w:rsid w:val="007459FB"/>
    <w:rsid w:val="0075043B"/>
    <w:rsid w:val="0075192E"/>
    <w:rsid w:val="0075388B"/>
    <w:rsid w:val="00757169"/>
    <w:rsid w:val="00760A45"/>
    <w:rsid w:val="00761F41"/>
    <w:rsid w:val="00780D12"/>
    <w:rsid w:val="00787213"/>
    <w:rsid w:val="00796FCE"/>
    <w:rsid w:val="007A2B40"/>
    <w:rsid w:val="007A6225"/>
    <w:rsid w:val="007B755A"/>
    <w:rsid w:val="007B7CBC"/>
    <w:rsid w:val="007C05D7"/>
    <w:rsid w:val="007C635B"/>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6C7B"/>
    <w:rsid w:val="00877F68"/>
    <w:rsid w:val="00880209"/>
    <w:rsid w:val="00882A71"/>
    <w:rsid w:val="0088599B"/>
    <w:rsid w:val="00893381"/>
    <w:rsid w:val="008A211D"/>
    <w:rsid w:val="008B52D3"/>
    <w:rsid w:val="008C2CA9"/>
    <w:rsid w:val="008E32D3"/>
    <w:rsid w:val="008F53BB"/>
    <w:rsid w:val="008F76FF"/>
    <w:rsid w:val="0090497F"/>
    <w:rsid w:val="00905C06"/>
    <w:rsid w:val="00911EEA"/>
    <w:rsid w:val="0091326A"/>
    <w:rsid w:val="009235BF"/>
    <w:rsid w:val="009242B0"/>
    <w:rsid w:val="009247AE"/>
    <w:rsid w:val="009266D8"/>
    <w:rsid w:val="00934B92"/>
    <w:rsid w:val="00942AB5"/>
    <w:rsid w:val="0094584C"/>
    <w:rsid w:val="00945E81"/>
    <w:rsid w:val="00945EE7"/>
    <w:rsid w:val="00956C5E"/>
    <w:rsid w:val="00957A33"/>
    <w:rsid w:val="00960E80"/>
    <w:rsid w:val="00963D0C"/>
    <w:rsid w:val="00972683"/>
    <w:rsid w:val="0097766D"/>
    <w:rsid w:val="00980A8C"/>
    <w:rsid w:val="009831B0"/>
    <w:rsid w:val="00986B97"/>
    <w:rsid w:val="009924C4"/>
    <w:rsid w:val="00995385"/>
    <w:rsid w:val="00996AC7"/>
    <w:rsid w:val="009A2200"/>
    <w:rsid w:val="009A2954"/>
    <w:rsid w:val="009A69E7"/>
    <w:rsid w:val="009B31BB"/>
    <w:rsid w:val="009B456D"/>
    <w:rsid w:val="009C7007"/>
    <w:rsid w:val="009D2ECA"/>
    <w:rsid w:val="009D3786"/>
    <w:rsid w:val="009E08EB"/>
    <w:rsid w:val="009F17A5"/>
    <w:rsid w:val="009F3235"/>
    <w:rsid w:val="009F7F57"/>
    <w:rsid w:val="00A03B74"/>
    <w:rsid w:val="00A044EE"/>
    <w:rsid w:val="00A06CA5"/>
    <w:rsid w:val="00A13A94"/>
    <w:rsid w:val="00A17E78"/>
    <w:rsid w:val="00A30AE4"/>
    <w:rsid w:val="00A3799E"/>
    <w:rsid w:val="00A45E07"/>
    <w:rsid w:val="00A52C02"/>
    <w:rsid w:val="00A54A7B"/>
    <w:rsid w:val="00A57269"/>
    <w:rsid w:val="00A70B95"/>
    <w:rsid w:val="00A71BDA"/>
    <w:rsid w:val="00A72061"/>
    <w:rsid w:val="00A74355"/>
    <w:rsid w:val="00A879E8"/>
    <w:rsid w:val="00AA17E2"/>
    <w:rsid w:val="00AA3A05"/>
    <w:rsid w:val="00AA3FD9"/>
    <w:rsid w:val="00AA45ED"/>
    <w:rsid w:val="00AB0D3C"/>
    <w:rsid w:val="00AB2C0A"/>
    <w:rsid w:val="00AB3A8C"/>
    <w:rsid w:val="00AB7CE8"/>
    <w:rsid w:val="00AC5252"/>
    <w:rsid w:val="00AD02E9"/>
    <w:rsid w:val="00AD1A0C"/>
    <w:rsid w:val="00AE6204"/>
    <w:rsid w:val="00B0156C"/>
    <w:rsid w:val="00B01CB5"/>
    <w:rsid w:val="00B02D9B"/>
    <w:rsid w:val="00B069F7"/>
    <w:rsid w:val="00B074F8"/>
    <w:rsid w:val="00B10766"/>
    <w:rsid w:val="00B110D2"/>
    <w:rsid w:val="00B16AAE"/>
    <w:rsid w:val="00B17716"/>
    <w:rsid w:val="00B2573D"/>
    <w:rsid w:val="00B26513"/>
    <w:rsid w:val="00B30E00"/>
    <w:rsid w:val="00B37F96"/>
    <w:rsid w:val="00B41348"/>
    <w:rsid w:val="00B77173"/>
    <w:rsid w:val="00B84971"/>
    <w:rsid w:val="00B85734"/>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5216F"/>
    <w:rsid w:val="00C539B4"/>
    <w:rsid w:val="00C5466E"/>
    <w:rsid w:val="00C63A62"/>
    <w:rsid w:val="00C6613D"/>
    <w:rsid w:val="00C664F4"/>
    <w:rsid w:val="00C669CA"/>
    <w:rsid w:val="00C7767E"/>
    <w:rsid w:val="00C8017B"/>
    <w:rsid w:val="00C81AC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740C1"/>
    <w:rsid w:val="00D764D6"/>
    <w:rsid w:val="00D8316C"/>
    <w:rsid w:val="00D83C69"/>
    <w:rsid w:val="00D85C0F"/>
    <w:rsid w:val="00D90B8F"/>
    <w:rsid w:val="00D90CDB"/>
    <w:rsid w:val="00D90FFF"/>
    <w:rsid w:val="00D971E7"/>
    <w:rsid w:val="00DA1878"/>
    <w:rsid w:val="00DA1927"/>
    <w:rsid w:val="00DB694A"/>
    <w:rsid w:val="00DC366D"/>
    <w:rsid w:val="00DD4270"/>
    <w:rsid w:val="00DD556A"/>
    <w:rsid w:val="00DF4821"/>
    <w:rsid w:val="00E06321"/>
    <w:rsid w:val="00E1599C"/>
    <w:rsid w:val="00E15F70"/>
    <w:rsid w:val="00E169E8"/>
    <w:rsid w:val="00E2372E"/>
    <w:rsid w:val="00E30C3C"/>
    <w:rsid w:val="00E339C5"/>
    <w:rsid w:val="00E3449A"/>
    <w:rsid w:val="00E34F7C"/>
    <w:rsid w:val="00E44C7A"/>
    <w:rsid w:val="00E50C03"/>
    <w:rsid w:val="00E51F9C"/>
    <w:rsid w:val="00E52AE4"/>
    <w:rsid w:val="00E547F7"/>
    <w:rsid w:val="00E5731D"/>
    <w:rsid w:val="00E57366"/>
    <w:rsid w:val="00E61491"/>
    <w:rsid w:val="00E640B6"/>
    <w:rsid w:val="00E70666"/>
    <w:rsid w:val="00E72551"/>
    <w:rsid w:val="00E75E26"/>
    <w:rsid w:val="00E83576"/>
    <w:rsid w:val="00E83F7E"/>
    <w:rsid w:val="00E91D81"/>
    <w:rsid w:val="00EA4CA5"/>
    <w:rsid w:val="00EA4CC6"/>
    <w:rsid w:val="00EA700E"/>
    <w:rsid w:val="00EA76B3"/>
    <w:rsid w:val="00EC6F06"/>
    <w:rsid w:val="00EC7240"/>
    <w:rsid w:val="00ED5B50"/>
    <w:rsid w:val="00ED6E74"/>
    <w:rsid w:val="00EE2C09"/>
    <w:rsid w:val="00EE5741"/>
    <w:rsid w:val="00EF0783"/>
    <w:rsid w:val="00EF1F2C"/>
    <w:rsid w:val="00F0051C"/>
    <w:rsid w:val="00F13546"/>
    <w:rsid w:val="00F13B6E"/>
    <w:rsid w:val="00F1454A"/>
    <w:rsid w:val="00F2092C"/>
    <w:rsid w:val="00F20957"/>
    <w:rsid w:val="00F21793"/>
    <w:rsid w:val="00F2446F"/>
    <w:rsid w:val="00F27274"/>
    <w:rsid w:val="00F27A1B"/>
    <w:rsid w:val="00F34446"/>
    <w:rsid w:val="00F425E5"/>
    <w:rsid w:val="00F4269F"/>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2864EDD"/>
    <w:rsid w:val="33E3A761"/>
    <w:rsid w:val="3571B67E"/>
    <w:rsid w:val="35BAF725"/>
    <w:rsid w:val="3684548F"/>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character" w:customStyle="1" w:styleId="normaltextrun">
    <w:name w:val="normaltextrun"/>
    <w:basedOn w:val="Standardskrifttypeiafsnit"/>
    <w:rsid w:val="00C7767E"/>
  </w:style>
  <w:style w:type="character" w:customStyle="1" w:styleId="eop">
    <w:name w:val="eop"/>
    <w:basedOn w:val="Standardskrifttypeiafsnit"/>
    <w:rsid w:val="00C7767E"/>
  </w:style>
  <w:style w:type="paragraph" w:customStyle="1" w:styleId="paragraph">
    <w:name w:val="paragraph"/>
    <w:basedOn w:val="Normal"/>
    <w:rsid w:val="00C7767E"/>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01685">
      <w:bodyDiv w:val="1"/>
      <w:marLeft w:val="0"/>
      <w:marRight w:val="0"/>
      <w:marTop w:val="0"/>
      <w:marBottom w:val="0"/>
      <w:divBdr>
        <w:top w:val="none" w:sz="0" w:space="0" w:color="auto"/>
        <w:left w:val="none" w:sz="0" w:space="0" w:color="auto"/>
        <w:bottom w:val="none" w:sz="0" w:space="0" w:color="auto"/>
        <w:right w:val="none" w:sz="0" w:space="0" w:color="auto"/>
      </w:divBdr>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119685100">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299630">
      <w:bodyDiv w:val="1"/>
      <w:marLeft w:val="0"/>
      <w:marRight w:val="0"/>
      <w:marTop w:val="0"/>
      <w:marBottom w:val="0"/>
      <w:divBdr>
        <w:top w:val="none" w:sz="0" w:space="0" w:color="auto"/>
        <w:left w:val="none" w:sz="0" w:space="0" w:color="auto"/>
        <w:bottom w:val="none" w:sz="0" w:space="0" w:color="auto"/>
        <w:right w:val="none" w:sz="0" w:space="0" w:color="auto"/>
      </w:divBdr>
      <w:divsChild>
        <w:div w:id="579217897">
          <w:marLeft w:val="0"/>
          <w:marRight w:val="0"/>
          <w:marTop w:val="0"/>
          <w:marBottom w:val="0"/>
          <w:divBdr>
            <w:top w:val="none" w:sz="0" w:space="0" w:color="auto"/>
            <w:left w:val="none" w:sz="0" w:space="0" w:color="auto"/>
            <w:bottom w:val="none" w:sz="0" w:space="0" w:color="auto"/>
            <w:right w:val="none" w:sz="0" w:space="0" w:color="auto"/>
          </w:divBdr>
        </w:div>
        <w:div w:id="1501963960">
          <w:marLeft w:val="0"/>
          <w:marRight w:val="0"/>
          <w:marTop w:val="0"/>
          <w:marBottom w:val="0"/>
          <w:divBdr>
            <w:top w:val="none" w:sz="0" w:space="0" w:color="auto"/>
            <w:left w:val="none" w:sz="0" w:space="0" w:color="auto"/>
            <w:bottom w:val="none" w:sz="0" w:space="0" w:color="auto"/>
            <w:right w:val="none" w:sz="0" w:space="0" w:color="auto"/>
          </w:divBdr>
        </w:div>
        <w:div w:id="1714386304">
          <w:marLeft w:val="0"/>
          <w:marRight w:val="0"/>
          <w:marTop w:val="0"/>
          <w:marBottom w:val="0"/>
          <w:divBdr>
            <w:top w:val="none" w:sz="0" w:space="0" w:color="auto"/>
            <w:left w:val="none" w:sz="0" w:space="0" w:color="auto"/>
            <w:bottom w:val="none" w:sz="0" w:space="0" w:color="auto"/>
            <w:right w:val="none" w:sz="0" w:space="0" w:color="auto"/>
          </w:divBdr>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jd/zm014pp951v7njz_pq2tdwb00000gn/T/com.microsoft.Outlook/Outlook%2520Temp/Matrix_Undervisningsforl&#248;b_med%2520forklaring_NEW%255b99%255d.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3" ma:contentTypeDescription="Opret et nyt dokument." ma:contentTypeScope="" ma:versionID="3cdd5039165502dc49d8d72eaf66ccc1">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fd05a6e3155467410d5053e1e1b71000"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2.xml><?xml version="1.0" encoding="utf-8"?>
<ds:datastoreItem xmlns:ds="http://schemas.openxmlformats.org/officeDocument/2006/customXml" ds:itemID="{9E840E4E-929E-4F9D-BE1E-2412A444C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4.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Matrix_Undervisningsforløb_med%20forklaring_NEW%5b99%5d.dotx</Template>
  <TotalTime>1</TotalTime>
  <Pages>2</Pages>
  <Words>427</Words>
  <Characters>2605</Characters>
  <Application>Microsoft Office Word</Application>
  <DocSecurity>0</DocSecurity>
  <Lines>21</Lines>
  <Paragraphs>6</Paragraphs>
  <ScaleCrop>false</ScaleCrop>
  <Company>Kold College</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2</cp:revision>
  <cp:lastPrinted>2015-11-05T08:24:00Z</cp:lastPrinted>
  <dcterms:created xsi:type="dcterms:W3CDTF">2024-03-05T11:52:00Z</dcterms:created>
  <dcterms:modified xsi:type="dcterms:W3CDTF">2024-03-05T11:52:00Z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